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65C" w:rsidRPr="00FA3352" w:rsidRDefault="005D665C" w:rsidP="00E25CEA">
      <w:pPr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 w:rsidRPr="00FA3352">
        <w:rPr>
          <w:rFonts w:ascii="Verdana" w:hAnsi="Verdana" w:cs="Verdana"/>
          <w:sz w:val="22"/>
          <w:szCs w:val="22"/>
        </w:rPr>
        <w:t>Aksan, Doğan, Anlambilim ve Türk Anlambilimi, Ankara, 1987.</w:t>
      </w:r>
    </w:p>
    <w:p w:rsidR="005D665C" w:rsidRPr="00FA3352" w:rsidRDefault="005D665C" w:rsidP="00E25CEA">
      <w:pPr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 w:rsidRPr="00FA3352">
        <w:rPr>
          <w:rFonts w:ascii="Verdana" w:hAnsi="Verdana" w:cs="Verdana"/>
          <w:sz w:val="22"/>
          <w:szCs w:val="22"/>
        </w:rPr>
        <w:t>Aksan, Doğan, Her Yönüyle Dil (Ana Çizgileriyle Dilbilim) 3, Ankara, 1982.</w:t>
      </w:r>
    </w:p>
    <w:p w:rsidR="005D665C" w:rsidRPr="00FA3352" w:rsidRDefault="005D665C" w:rsidP="00E25CEA">
      <w:pPr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 w:rsidRPr="00FA3352">
        <w:rPr>
          <w:rFonts w:ascii="Verdana" w:hAnsi="Verdana" w:cs="Verdana"/>
          <w:sz w:val="22"/>
          <w:szCs w:val="22"/>
        </w:rPr>
        <w:t>Atabay, N.-S. Özel-A. Çam, Türkiye Türkçesinin Söz Dizimi, Ankara, 1981.</w:t>
      </w:r>
    </w:p>
    <w:p w:rsidR="005D665C" w:rsidRPr="00FA3352" w:rsidRDefault="005D665C" w:rsidP="00E25CEA">
      <w:pPr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 w:rsidRPr="00FA3352">
        <w:rPr>
          <w:rFonts w:ascii="Verdana" w:hAnsi="Verdana" w:cs="Verdana"/>
          <w:sz w:val="22"/>
          <w:szCs w:val="22"/>
        </w:rPr>
        <w:t>Barthes, Roland, Göstergebilimin İlkeleri, (Çev. B.Vardar-M. Rifat), Ankara, 1979.</w:t>
      </w:r>
    </w:p>
    <w:p w:rsidR="005D665C" w:rsidRPr="00FA3352" w:rsidRDefault="005D665C" w:rsidP="00E25CEA">
      <w:pPr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 w:rsidRPr="00FA3352">
        <w:rPr>
          <w:rFonts w:ascii="Verdana" w:hAnsi="Verdana" w:cs="Verdana"/>
          <w:sz w:val="22"/>
          <w:szCs w:val="22"/>
        </w:rPr>
        <w:t>Barthes, Roland, Göstergesel Serüven, (Çev. B.Vardar-M. Rifat), İstanbul, 1993.</w:t>
      </w:r>
    </w:p>
    <w:p w:rsidR="005D665C" w:rsidRPr="00FA3352" w:rsidRDefault="005D665C" w:rsidP="00E25CEA">
      <w:pPr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 w:rsidRPr="00FA3352">
        <w:rPr>
          <w:rFonts w:ascii="Verdana" w:hAnsi="Verdana" w:cs="Verdana"/>
          <w:sz w:val="22"/>
          <w:szCs w:val="22"/>
        </w:rPr>
        <w:t>Başkan, Özcan, Yabancı Dil Öğretimi, İlkeler ve Çözümler, İstanbul, 1995.</w:t>
      </w:r>
    </w:p>
    <w:p w:rsidR="005D665C" w:rsidRPr="00FA3352" w:rsidRDefault="005D665C" w:rsidP="00E25CEA">
      <w:pPr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 w:rsidRPr="00FA3352">
        <w:rPr>
          <w:rFonts w:ascii="Verdana" w:hAnsi="Verdana" w:cs="Verdana"/>
          <w:sz w:val="22"/>
          <w:szCs w:val="22"/>
        </w:rPr>
        <w:t>Bayrav, S., 1. Yapısal Dilbilimi, İstanbul, 1969.</w:t>
      </w:r>
    </w:p>
    <w:p w:rsidR="005D665C" w:rsidRPr="00FA3352" w:rsidRDefault="005D665C" w:rsidP="00E25CEA">
      <w:pPr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 w:rsidRPr="00FA3352">
        <w:rPr>
          <w:rFonts w:ascii="Verdana" w:hAnsi="Verdana" w:cs="Verdana"/>
          <w:sz w:val="22"/>
          <w:szCs w:val="22"/>
        </w:rPr>
        <w:t>Bayrav, Süheyla, Filolojinin Oluşumu, İstanbul, 1999.</w:t>
      </w:r>
    </w:p>
    <w:p w:rsidR="005D665C" w:rsidRPr="00FA3352" w:rsidRDefault="005D665C" w:rsidP="00E25CEA">
      <w:pPr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 w:rsidRPr="00FA3352">
        <w:rPr>
          <w:rFonts w:ascii="Verdana" w:hAnsi="Verdana" w:cs="Verdana"/>
          <w:sz w:val="22"/>
          <w:szCs w:val="22"/>
        </w:rPr>
        <w:t>Benveniste, Emile, Genel Dilbilim Sorunları, Çev. Erdim Öztokat, İstanbul, 1995.</w:t>
      </w:r>
    </w:p>
    <w:p w:rsidR="005D665C" w:rsidRPr="00FA3352" w:rsidRDefault="005D665C" w:rsidP="00E25CEA">
      <w:pPr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 w:rsidRPr="00FA3352">
        <w:rPr>
          <w:rFonts w:ascii="Verdana" w:hAnsi="Verdana" w:cs="Verdana"/>
          <w:sz w:val="22"/>
          <w:szCs w:val="22"/>
        </w:rPr>
        <w:t>Bergez, Daniel, L’explicaiton Deetexte, Litteraire, Paris, 1989.</w:t>
      </w:r>
    </w:p>
    <w:p w:rsidR="005D665C" w:rsidRPr="00FA3352" w:rsidRDefault="005D665C" w:rsidP="00E25CEA">
      <w:pPr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 w:rsidRPr="00FA3352">
        <w:rPr>
          <w:rFonts w:ascii="Verdana" w:hAnsi="Verdana" w:cs="Verdana"/>
          <w:sz w:val="22"/>
          <w:szCs w:val="22"/>
        </w:rPr>
        <w:t>Bilgegil Kaya, Türkçe Dilbilgisi, Ankara, 1964.</w:t>
      </w:r>
    </w:p>
    <w:p w:rsidR="005D665C" w:rsidRPr="00FA3352" w:rsidRDefault="005D665C" w:rsidP="00E25CEA">
      <w:pPr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 w:rsidRPr="00FA3352">
        <w:rPr>
          <w:rFonts w:ascii="Verdana" w:hAnsi="Verdana" w:cs="Verdana"/>
          <w:sz w:val="22"/>
          <w:szCs w:val="22"/>
        </w:rPr>
        <w:t xml:space="preserve">Bilgegil, M.Kaya, Edebiyat Bilgi ve Teorileri, İstanbul, 1989. </w:t>
      </w:r>
    </w:p>
    <w:p w:rsidR="005D665C" w:rsidRPr="00FA3352" w:rsidRDefault="005D665C" w:rsidP="00E25CEA">
      <w:pPr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 w:rsidRPr="00FA3352">
        <w:rPr>
          <w:rFonts w:ascii="Verdana" w:hAnsi="Verdana" w:cs="Verdana"/>
          <w:sz w:val="22"/>
          <w:szCs w:val="22"/>
        </w:rPr>
        <w:t>Cafeoğlu, Ahmet, Türk Dili Tarihi 2., İstanbul, 1974.</w:t>
      </w:r>
    </w:p>
    <w:p w:rsidR="005D665C" w:rsidRPr="00FA3352" w:rsidRDefault="005D665C" w:rsidP="00E25CEA">
      <w:pPr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 w:rsidRPr="00FA3352">
        <w:rPr>
          <w:rFonts w:ascii="Verdana" w:hAnsi="Verdana" w:cs="Verdana"/>
          <w:sz w:val="22"/>
          <w:szCs w:val="22"/>
        </w:rPr>
        <w:t>Demircan, Ö., Türkiye Türkçesinin Ses Düzeni, Ankara, 1979.</w:t>
      </w:r>
    </w:p>
    <w:p w:rsidR="005D665C" w:rsidRPr="00FA3352" w:rsidRDefault="005D665C" w:rsidP="00E25CEA">
      <w:pPr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 w:rsidRPr="00FA3352">
        <w:rPr>
          <w:rFonts w:ascii="Verdana" w:hAnsi="Verdana" w:cs="Verdana"/>
          <w:sz w:val="22"/>
          <w:szCs w:val="22"/>
        </w:rPr>
        <w:t>Deny, Jean, Türk Dili Grameri, İstanbul, 1941.</w:t>
      </w:r>
    </w:p>
    <w:p w:rsidR="005D665C" w:rsidRPr="00FA3352" w:rsidRDefault="005D665C" w:rsidP="00E25CEA">
      <w:pPr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 w:rsidRPr="00FA3352">
        <w:rPr>
          <w:rFonts w:ascii="Verdana" w:hAnsi="Verdana" w:cs="Verdana"/>
          <w:sz w:val="22"/>
          <w:szCs w:val="22"/>
        </w:rPr>
        <w:t>Dizdaroğlu Hikmet, Tümce Bilgisi, Ankara, 1976.</w:t>
      </w:r>
    </w:p>
    <w:p w:rsidR="005D665C" w:rsidRPr="00FA3352" w:rsidRDefault="005D665C" w:rsidP="00E25CEA">
      <w:pPr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 w:rsidRPr="00FA3352">
        <w:rPr>
          <w:rFonts w:ascii="Verdana" w:hAnsi="Verdana" w:cs="Verdana"/>
          <w:sz w:val="22"/>
          <w:szCs w:val="22"/>
        </w:rPr>
        <w:t>Eco, U., 1. Alımlama Göstergebilimi (Çev. S. Rıfat), İstanbul, 1991.</w:t>
      </w:r>
    </w:p>
    <w:p w:rsidR="005D665C" w:rsidRPr="00FA3352" w:rsidRDefault="005D665C" w:rsidP="00E25CEA">
      <w:pPr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 w:rsidRPr="00FA3352">
        <w:rPr>
          <w:rFonts w:ascii="Verdana" w:hAnsi="Verdana" w:cs="Verdana"/>
          <w:sz w:val="22"/>
          <w:szCs w:val="22"/>
        </w:rPr>
        <w:t>Ediskun, Haydar, Türk Dilbilgisi, İstanbul, 1988.</w:t>
      </w:r>
    </w:p>
    <w:p w:rsidR="005D665C" w:rsidRPr="00FA3352" w:rsidRDefault="005D665C" w:rsidP="00E25CEA">
      <w:pPr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 w:rsidRPr="00FA3352">
        <w:rPr>
          <w:rFonts w:ascii="Verdana" w:hAnsi="Verdana" w:cs="Verdana"/>
          <w:sz w:val="22"/>
          <w:szCs w:val="22"/>
        </w:rPr>
        <w:t>Emre, Ahmet Cevat, Türk Dilbilgisi, İstanbul, 1945.</w:t>
      </w:r>
    </w:p>
    <w:p w:rsidR="005D665C" w:rsidRPr="00FA3352" w:rsidRDefault="005D665C" w:rsidP="00E25CEA">
      <w:pPr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 w:rsidRPr="00FA3352">
        <w:rPr>
          <w:rFonts w:ascii="Verdana" w:hAnsi="Verdana" w:cs="Verdana"/>
          <w:sz w:val="22"/>
          <w:szCs w:val="22"/>
        </w:rPr>
        <w:t>Ercilasun, Ahmet B., Başlangıçtan Yirminci Yüzyıla Türk Dili Tarihi, Ankara, 2004.</w:t>
      </w:r>
    </w:p>
    <w:p w:rsidR="005D665C" w:rsidRPr="00FA3352" w:rsidRDefault="005D665C" w:rsidP="00E25CEA">
      <w:pPr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 w:rsidRPr="00FA3352">
        <w:rPr>
          <w:rFonts w:ascii="Verdana" w:hAnsi="Verdana" w:cs="Verdana"/>
          <w:sz w:val="22"/>
          <w:szCs w:val="22"/>
        </w:rPr>
        <w:t>Ergin, Muharrem, Türk Dilbilgisi, İstanbul, 1993.</w:t>
      </w:r>
    </w:p>
    <w:p w:rsidR="005D665C" w:rsidRPr="00FA3352" w:rsidRDefault="005D665C" w:rsidP="00E25CEA">
      <w:pPr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 w:rsidRPr="00FA3352">
        <w:rPr>
          <w:rFonts w:ascii="Verdana" w:hAnsi="Verdana" w:cs="Verdana"/>
          <w:sz w:val="22"/>
          <w:szCs w:val="22"/>
        </w:rPr>
        <w:t>Erkman, F., Göstergebilime Giriş, İstanbul, 1987.</w:t>
      </w:r>
    </w:p>
    <w:p w:rsidR="005D665C" w:rsidRPr="00FA3352" w:rsidRDefault="005D665C" w:rsidP="00E25CEA">
      <w:pPr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 w:rsidRPr="00FA3352">
        <w:rPr>
          <w:rFonts w:ascii="Verdana" w:hAnsi="Verdana" w:cs="Verdana"/>
          <w:sz w:val="22"/>
          <w:szCs w:val="22"/>
        </w:rPr>
        <w:t>Filolojinin Oluşumu, Çağdaş Dilbilim-Eleştiri Sorunları, 1976.</w:t>
      </w:r>
    </w:p>
    <w:p w:rsidR="005D665C" w:rsidRPr="00FA3352" w:rsidRDefault="005D665C" w:rsidP="00E25CEA">
      <w:pPr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 w:rsidRPr="00FA3352">
        <w:rPr>
          <w:rFonts w:ascii="Verdana" w:hAnsi="Verdana" w:cs="Verdana"/>
          <w:sz w:val="22"/>
          <w:szCs w:val="22"/>
        </w:rPr>
        <w:t>Gencan, Tahir Nejat, Türk Dil Bilgisi, Ankara, 1979.</w:t>
      </w:r>
    </w:p>
    <w:p w:rsidR="005D665C" w:rsidRPr="00FA3352" w:rsidRDefault="005D665C" w:rsidP="00E25CEA">
      <w:pPr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 w:rsidRPr="00FA3352">
        <w:rPr>
          <w:rFonts w:ascii="Verdana" w:hAnsi="Verdana" w:cs="Verdana"/>
          <w:sz w:val="22"/>
          <w:szCs w:val="22"/>
        </w:rPr>
        <w:t>Göktürk, A. 1. Okuma Uğraşı, İstanbul, 1979.</w:t>
      </w:r>
    </w:p>
    <w:p w:rsidR="005D665C" w:rsidRPr="00FA3352" w:rsidRDefault="005D665C" w:rsidP="00E25CEA">
      <w:pPr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 w:rsidRPr="00FA3352">
        <w:rPr>
          <w:rFonts w:ascii="Verdana" w:hAnsi="Verdana" w:cs="Verdana"/>
          <w:sz w:val="22"/>
          <w:szCs w:val="22"/>
        </w:rPr>
        <w:t>Gramer Terimleri Sözlüğü, TDK, Ankara, 1992.</w:t>
      </w:r>
    </w:p>
    <w:p w:rsidR="005D665C" w:rsidRPr="00FA3352" w:rsidRDefault="005D665C" w:rsidP="00E25CEA">
      <w:pPr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 w:rsidRPr="00FA3352">
        <w:rPr>
          <w:rFonts w:ascii="Verdana" w:hAnsi="Verdana" w:cs="Verdana"/>
          <w:sz w:val="22"/>
          <w:szCs w:val="22"/>
        </w:rPr>
        <w:t>Guiraud, P., 1. Anlambilim ( Çev. B. Vardar), İstanbul, 1975.</w:t>
      </w:r>
    </w:p>
    <w:p w:rsidR="005D665C" w:rsidRPr="00FA3352" w:rsidRDefault="005D665C" w:rsidP="00E25CEA">
      <w:pPr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 w:rsidRPr="00FA3352">
        <w:rPr>
          <w:rFonts w:ascii="Verdana" w:hAnsi="Verdana" w:cs="Verdana"/>
          <w:sz w:val="22"/>
          <w:szCs w:val="22"/>
        </w:rPr>
        <w:t>Günay, Doğan, Göstergebilim Yazıları, İstanbul, 2002.</w:t>
      </w:r>
    </w:p>
    <w:p w:rsidR="005D665C" w:rsidRPr="00FA3352" w:rsidRDefault="005D665C" w:rsidP="00E25CEA">
      <w:pPr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 w:rsidRPr="00FA3352">
        <w:rPr>
          <w:rFonts w:ascii="Verdana" w:hAnsi="Verdana" w:cs="Verdana"/>
          <w:sz w:val="22"/>
          <w:szCs w:val="22"/>
        </w:rPr>
        <w:t>Günay, Doğan, Metin Bilgisi, İstanbul, 2001.</w:t>
      </w:r>
    </w:p>
    <w:p w:rsidR="005D665C" w:rsidRPr="00FA3352" w:rsidRDefault="005D665C" w:rsidP="00E25CEA">
      <w:pPr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 w:rsidRPr="00FA3352">
        <w:rPr>
          <w:rFonts w:ascii="Verdana" w:hAnsi="Verdana" w:cs="Verdana"/>
          <w:sz w:val="22"/>
          <w:szCs w:val="22"/>
        </w:rPr>
        <w:t>Güneş, Sezai, Türk Dil Bilgisi, İzmir, 1999.</w:t>
      </w:r>
    </w:p>
    <w:p w:rsidR="005D665C" w:rsidRPr="00FA3352" w:rsidRDefault="005D665C" w:rsidP="00E25CEA">
      <w:pPr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 w:rsidRPr="00FA3352">
        <w:rPr>
          <w:rFonts w:ascii="Verdana" w:hAnsi="Verdana" w:cs="Verdana"/>
          <w:sz w:val="22"/>
          <w:szCs w:val="22"/>
        </w:rPr>
        <w:t>Hatipoğlu, Prof. Dr. Vecihe, Türkçenin Sözdizimi, Ankara, 1972.</w:t>
      </w:r>
    </w:p>
    <w:p w:rsidR="005D665C" w:rsidRPr="00FA3352" w:rsidRDefault="005D665C" w:rsidP="00E25CEA">
      <w:pPr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 w:rsidRPr="00FA3352">
        <w:rPr>
          <w:rFonts w:ascii="Verdana" w:hAnsi="Verdana" w:cs="Verdana"/>
          <w:sz w:val="22"/>
          <w:szCs w:val="22"/>
        </w:rPr>
        <w:t>Jakobson, Roman, Sekiz Yazı ( Çev. M.Rifat- S.Rifat), İstanbul, 1990.</w:t>
      </w:r>
    </w:p>
    <w:p w:rsidR="005D665C" w:rsidRPr="00FA3352" w:rsidRDefault="005D665C" w:rsidP="00E25CEA">
      <w:pPr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 w:rsidRPr="00FA3352">
        <w:rPr>
          <w:rFonts w:ascii="Verdana" w:hAnsi="Verdana" w:cs="Verdana"/>
          <w:sz w:val="22"/>
          <w:szCs w:val="22"/>
        </w:rPr>
        <w:t>Kaplan, Mehmet, Dil ve Kültür, İstanbul, 1990.</w:t>
      </w:r>
    </w:p>
    <w:p w:rsidR="005D665C" w:rsidRPr="00FA3352" w:rsidRDefault="005D665C" w:rsidP="00E25CEA">
      <w:pPr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 w:rsidRPr="00FA3352">
        <w:rPr>
          <w:rFonts w:ascii="Verdana" w:hAnsi="Verdana" w:cs="Verdana"/>
          <w:sz w:val="22"/>
          <w:szCs w:val="22"/>
        </w:rPr>
        <w:t>Karahan, Leyla, Türkçede Söz Dizimi, Ankara, 1997.</w:t>
      </w:r>
    </w:p>
    <w:p w:rsidR="005D665C" w:rsidRPr="00FA3352" w:rsidRDefault="005D665C" w:rsidP="00E25CEA">
      <w:pPr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 w:rsidRPr="00FA3352">
        <w:rPr>
          <w:rFonts w:ascii="Verdana" w:hAnsi="Verdana" w:cs="Verdana"/>
          <w:sz w:val="22"/>
          <w:szCs w:val="22"/>
        </w:rPr>
        <w:t>Kayaalp, İsa, Eğitimde İletişim Dili, İstanbul, 2002.</w:t>
      </w:r>
    </w:p>
    <w:p w:rsidR="005D665C" w:rsidRPr="00FA3352" w:rsidRDefault="005D665C" w:rsidP="00E25CEA">
      <w:pPr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 w:rsidRPr="00FA3352">
        <w:rPr>
          <w:rFonts w:ascii="Verdana" w:hAnsi="Verdana" w:cs="Verdana"/>
          <w:sz w:val="22"/>
          <w:szCs w:val="22"/>
        </w:rPr>
        <w:t>Kılıç, Veysel, Dilin İşlevleri ve İletişim, İstanbul, 2002.</w:t>
      </w:r>
    </w:p>
    <w:p w:rsidR="005D665C" w:rsidRPr="00FA3352" w:rsidRDefault="005D665C" w:rsidP="00E25CEA">
      <w:pPr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 w:rsidRPr="00FA3352">
        <w:rPr>
          <w:rFonts w:ascii="Verdana" w:hAnsi="Verdana" w:cs="Verdana"/>
          <w:sz w:val="22"/>
          <w:szCs w:val="22"/>
        </w:rPr>
        <w:t>Korkmaz, Zeynep, Türkiye Türkçesi, Ankara, 1996.</w:t>
      </w:r>
    </w:p>
    <w:p w:rsidR="005D665C" w:rsidRPr="00FA3352" w:rsidRDefault="005D665C" w:rsidP="00E25CEA">
      <w:pPr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 w:rsidRPr="00FA3352">
        <w:rPr>
          <w:rFonts w:ascii="Verdana" w:hAnsi="Verdana" w:cs="Verdana"/>
          <w:sz w:val="22"/>
          <w:szCs w:val="22"/>
        </w:rPr>
        <w:t>Lyons, J., Kuramsal Dilbilime Giriş, (Çev. A. Kocaman), Ankara, TDK, 1983.</w:t>
      </w:r>
    </w:p>
    <w:p w:rsidR="005D665C" w:rsidRPr="00FA3352" w:rsidRDefault="005D665C" w:rsidP="00E25CEA">
      <w:pPr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 w:rsidRPr="00FA3352">
        <w:rPr>
          <w:rFonts w:ascii="Verdana" w:hAnsi="Verdana" w:cs="Verdana"/>
          <w:sz w:val="22"/>
          <w:szCs w:val="22"/>
        </w:rPr>
        <w:t>Martinet, Andre, İşlevsel Genel Dilbilim, İstanbul, 1998.</w:t>
      </w:r>
    </w:p>
    <w:p w:rsidR="005D665C" w:rsidRPr="00FA3352" w:rsidRDefault="005D665C" w:rsidP="00E25CEA">
      <w:pPr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 w:rsidRPr="00FA3352">
        <w:rPr>
          <w:rFonts w:ascii="Verdana" w:hAnsi="Verdana" w:cs="Verdana"/>
          <w:sz w:val="22"/>
          <w:szCs w:val="22"/>
        </w:rPr>
        <w:t>Özünlü, Ünsal, Edebiyatta Dil Kullanımları, Ankara, 1997.</w:t>
      </w:r>
    </w:p>
    <w:p w:rsidR="005D665C" w:rsidRPr="00FA3352" w:rsidRDefault="005D665C" w:rsidP="00E25CEA">
      <w:pPr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 w:rsidRPr="00FA3352">
        <w:rPr>
          <w:rFonts w:ascii="Verdana" w:hAnsi="Verdana" w:cs="Verdana"/>
          <w:sz w:val="22"/>
          <w:szCs w:val="22"/>
        </w:rPr>
        <w:t>Rifat, Mehmet, XX.YY’da Dilbilim Ve Göstergebilim Kuramları 2, İstanbul, 1997.</w:t>
      </w:r>
    </w:p>
    <w:p w:rsidR="005D665C" w:rsidRPr="00FA3352" w:rsidRDefault="005D665C" w:rsidP="00E25CEA">
      <w:pPr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 w:rsidRPr="00FA3352">
        <w:rPr>
          <w:rFonts w:ascii="Verdana" w:hAnsi="Verdana" w:cs="Verdana"/>
          <w:sz w:val="22"/>
          <w:szCs w:val="22"/>
        </w:rPr>
        <w:t>Sauussure, Ferdinand De, Genel Dilbilim Dersleri, (Çev. Berke Vardar.), Ankara, 1985.</w:t>
      </w:r>
    </w:p>
    <w:p w:rsidR="005D665C" w:rsidRPr="00FA3352" w:rsidRDefault="005D665C" w:rsidP="00E25CEA">
      <w:pPr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 w:rsidRPr="00FA3352">
        <w:rPr>
          <w:rFonts w:ascii="Verdana" w:hAnsi="Verdana" w:cs="Verdana"/>
          <w:sz w:val="22"/>
          <w:szCs w:val="22"/>
        </w:rPr>
        <w:t>Türkiye Türkçesi Grameri (Şekil Bilgisi), TDK, Ankara, 2003.</w:t>
      </w:r>
    </w:p>
    <w:p w:rsidR="005D665C" w:rsidRPr="00FA3352" w:rsidRDefault="005D665C" w:rsidP="00E25CEA">
      <w:pPr>
        <w:numPr>
          <w:ilvl w:val="0"/>
          <w:numId w:val="1"/>
        </w:numPr>
        <w:rPr>
          <w:rFonts w:ascii="Verdana" w:hAnsi="Verdana" w:cs="Verdana"/>
          <w:sz w:val="22"/>
          <w:szCs w:val="22"/>
        </w:rPr>
      </w:pPr>
      <w:r w:rsidRPr="00FA3352">
        <w:rPr>
          <w:rFonts w:ascii="Verdana" w:hAnsi="Verdana" w:cs="Verdana"/>
          <w:sz w:val="22"/>
          <w:szCs w:val="22"/>
        </w:rPr>
        <w:t>Vardar, Berke, Dilbilimin Temel Kavram Ve İlkeleri, Ankara, 1982.</w:t>
      </w:r>
    </w:p>
    <w:p w:rsidR="005D665C" w:rsidRPr="00FA3352" w:rsidRDefault="005D665C" w:rsidP="00E25CEA">
      <w:pPr>
        <w:rPr>
          <w:rFonts w:ascii="Verdana" w:hAnsi="Verdana" w:cs="Verdana"/>
          <w:sz w:val="22"/>
          <w:szCs w:val="22"/>
        </w:rPr>
      </w:pPr>
    </w:p>
    <w:p w:rsidR="005D665C" w:rsidRDefault="005D665C" w:rsidP="00E25CEA">
      <w:pPr>
        <w:jc w:val="center"/>
        <w:rPr>
          <w:b/>
          <w:bCs/>
        </w:rPr>
      </w:pPr>
      <w:hyperlink r:id="rId7" w:history="1">
        <w:r>
          <w:rPr>
            <w:rStyle w:val="Hyperlink"/>
            <w:b/>
            <w:bCs/>
          </w:rPr>
          <w:t>Turkceciler.com</w:t>
        </w:r>
      </w:hyperlink>
    </w:p>
    <w:p w:rsidR="005D665C" w:rsidRDefault="005D665C" w:rsidP="00E25CEA">
      <w:pPr>
        <w:jc w:val="center"/>
      </w:pPr>
      <w:r>
        <w:rPr>
          <w:b/>
          <w:bCs/>
          <w:color w:val="008000"/>
        </w:rPr>
        <w:t>Türk Dili ve Edebiyatı Kaynak Sitesi</w:t>
      </w:r>
    </w:p>
    <w:sectPr w:rsidR="005D665C" w:rsidSect="00E25CEA">
      <w:headerReference w:type="even" r:id="rId8"/>
      <w:headerReference w:type="default" r:id="rId9"/>
      <w:pgSz w:w="11906" w:h="16838"/>
      <w:pgMar w:top="1417" w:right="1417" w:bottom="540" w:left="1417" w:header="708" w:footer="708" w:gutter="0"/>
      <w:pgNumType w:start="19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65C" w:rsidRDefault="005D665C" w:rsidP="005D665C">
      <w:r>
        <w:separator/>
      </w:r>
    </w:p>
  </w:endnote>
  <w:endnote w:type="continuationSeparator" w:id="0">
    <w:p w:rsidR="005D665C" w:rsidRDefault="005D665C" w:rsidP="005D66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65C" w:rsidRDefault="005D665C" w:rsidP="005D665C">
      <w:r>
        <w:separator/>
      </w:r>
    </w:p>
  </w:footnote>
  <w:footnote w:type="continuationSeparator" w:id="0">
    <w:p w:rsidR="005D665C" w:rsidRDefault="005D665C" w:rsidP="005D66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65C" w:rsidRDefault="005D665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D665C" w:rsidRDefault="005D665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65C" w:rsidRDefault="005D665C" w:rsidP="00E25CEA">
    <w:pPr>
      <w:pStyle w:val="Header"/>
      <w:jc w:val="center"/>
      <w:rPr>
        <w:b/>
        <w:bCs/>
        <w:color w:val="0000FF"/>
      </w:rPr>
    </w:pPr>
    <w:r w:rsidRPr="008E6224">
      <w:rPr>
        <w:b/>
        <w:bCs/>
        <w:color w:val="0000FF"/>
      </w:rPr>
      <w:t xml:space="preserve">DİL ve ANLATIM DERSİNDE YIL BOYUNCA </w:t>
    </w:r>
  </w:p>
  <w:p w:rsidR="005D665C" w:rsidRPr="008E6224" w:rsidRDefault="005D665C" w:rsidP="00E25CEA">
    <w:pPr>
      <w:pStyle w:val="Header"/>
      <w:jc w:val="center"/>
      <w:rPr>
        <w:b/>
        <w:bCs/>
        <w:color w:val="0000FF"/>
      </w:rPr>
    </w:pPr>
    <w:r w:rsidRPr="008E6224">
      <w:rPr>
        <w:b/>
        <w:bCs/>
        <w:color w:val="0000FF"/>
      </w:rPr>
      <w:t>YARARLANILACA</w:t>
    </w:r>
    <w:r>
      <w:rPr>
        <w:b/>
        <w:bCs/>
        <w:color w:val="0000FF"/>
      </w:rPr>
      <w:t>K</w:t>
    </w:r>
    <w:r w:rsidRPr="008E6224">
      <w:rPr>
        <w:b/>
        <w:bCs/>
        <w:color w:val="0000FF"/>
      </w:rPr>
      <w:t xml:space="preserve"> KAYNAKLAR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763723"/>
    <w:multiLevelType w:val="hybridMultilevel"/>
    <w:tmpl w:val="134ED6F6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stylePaneFormatFilter w:val="3F01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3407"/>
    <w:rsid w:val="00270A66"/>
    <w:rsid w:val="00293407"/>
    <w:rsid w:val="005D665C"/>
    <w:rsid w:val="00816261"/>
    <w:rsid w:val="008E6224"/>
    <w:rsid w:val="00E25CEA"/>
    <w:rsid w:val="00FA3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CEA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25CE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66EAE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E25CEA"/>
  </w:style>
  <w:style w:type="character" w:styleId="Hyperlink">
    <w:name w:val="Hyperlink"/>
    <w:basedOn w:val="DefaultParagraphFont"/>
    <w:uiPriority w:val="99"/>
    <w:rsid w:val="00E25CE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urkcecile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411</Words>
  <Characters>2347</Characters>
  <Application>Microsoft Office Outlook</Application>
  <DocSecurity>0</DocSecurity>
  <Lines>0</Lines>
  <Paragraphs>0</Paragraphs>
  <ScaleCrop>false</ScaleCrop>
  <Company>Milli Eğitim Bakanlığı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Turkceciler.com</dc:title>
  <dc:subject>Turkceciler.com</dc:subject>
  <dc:creator>Turkceciler.com</dc:creator>
  <cp:keywords>Turkceciler.com</cp:keywords>
  <dc:description>Turkceciler.comTürk Dili ve Edebiyatı Kaynak Sitesi</dc:description>
  <cp:lastModifiedBy>C@sPeR</cp:lastModifiedBy>
  <cp:revision>2</cp:revision>
  <dcterms:created xsi:type="dcterms:W3CDTF">2013-07-23T08:00:00Z</dcterms:created>
  <dcterms:modified xsi:type="dcterms:W3CDTF">2013-07-23T08:00:00Z</dcterms:modified>
  <cp:category>Turkceciler.com</cp:category>
</cp:coreProperties>
</file>